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4D7" w:rsidRDefault="006514D7" w:rsidP="006514D7">
      <w:r>
        <w:t>[ΕΠΩΝΥΜΙΑ ΕΤΑΙΡΕΙΑΣ ΣΑΣ]</w:t>
      </w:r>
    </w:p>
    <w:p w:rsidR="006514D7" w:rsidRDefault="006514D7" w:rsidP="006514D7">
      <w:r>
        <w:t>[Διεύθυνση Εταιρείας Σας]</w:t>
      </w:r>
    </w:p>
    <w:p w:rsidR="006514D7" w:rsidRDefault="006514D7" w:rsidP="006514D7">
      <w:r>
        <w:t>[Α.Φ.Μ.]</w:t>
      </w:r>
    </w:p>
    <w:p w:rsidR="006514D7" w:rsidRDefault="006514D7" w:rsidP="006514D7">
      <w:r>
        <w:t>[</w:t>
      </w:r>
      <w:proofErr w:type="spellStart"/>
      <w:r>
        <w:t>Αρ</w:t>
      </w:r>
      <w:proofErr w:type="spellEnd"/>
      <w:r>
        <w:t>. Γ.Ε.ΜΗ.]</w:t>
      </w:r>
    </w:p>
    <w:p w:rsidR="006514D7" w:rsidRDefault="006514D7" w:rsidP="006514D7">
      <w:r>
        <w:t>[Τηλέφωνο Επικοινωνίας]</w:t>
      </w:r>
    </w:p>
    <w:p w:rsidR="006514D7" w:rsidRDefault="006514D7" w:rsidP="006514D7">
      <w:r>
        <w:t>[Email Επικοινωνίας]</w:t>
      </w:r>
    </w:p>
    <w:p w:rsidR="006514D7" w:rsidRDefault="006514D7" w:rsidP="006514D7"/>
    <w:p w:rsidR="006514D7" w:rsidRDefault="006514D7" w:rsidP="006514D7">
      <w:pPr>
        <w:ind w:left="5040" w:firstLine="720"/>
      </w:pPr>
      <w:r>
        <w:t>ΠΡΟΣ:</w:t>
      </w:r>
    </w:p>
    <w:p w:rsidR="006514D7" w:rsidRPr="006514D7" w:rsidRDefault="006514D7" w:rsidP="006514D7">
      <w:pPr>
        <w:ind w:left="5040" w:firstLine="720"/>
      </w:pPr>
      <w:r w:rsidRPr="006514D7">
        <w:t xml:space="preserve">ΔΗΜΟ ΔΥΤΙΚΗ ΣΑΜΟΥ </w:t>
      </w:r>
    </w:p>
    <w:p w:rsidR="006514D7" w:rsidRPr="006514D7" w:rsidRDefault="006514D7" w:rsidP="006514D7">
      <w:pPr>
        <w:ind w:left="5760"/>
      </w:pPr>
      <w:r w:rsidRPr="006514D7">
        <w:t xml:space="preserve">Δημαρχείο </w:t>
      </w:r>
    </w:p>
    <w:p w:rsidR="006514D7" w:rsidRPr="006514D7" w:rsidRDefault="006514D7" w:rsidP="006514D7">
      <w:pPr>
        <w:ind w:left="5040" w:firstLine="720"/>
      </w:pPr>
      <w:r w:rsidRPr="006514D7">
        <w:t xml:space="preserve">Πλατεία </w:t>
      </w:r>
      <w:proofErr w:type="spellStart"/>
      <w:r w:rsidRPr="006514D7">
        <w:t>Βαλασκατζή</w:t>
      </w:r>
      <w:proofErr w:type="spellEnd"/>
      <w:r w:rsidRPr="006514D7">
        <w:t xml:space="preserve"> </w:t>
      </w:r>
    </w:p>
    <w:p w:rsidR="006514D7" w:rsidRPr="006514D7" w:rsidRDefault="006514D7" w:rsidP="006514D7">
      <w:pPr>
        <w:ind w:left="5040" w:firstLine="720"/>
      </w:pPr>
      <w:r w:rsidRPr="006514D7">
        <w:t xml:space="preserve">832 00 Καρλόβασι Σάμου </w:t>
      </w:r>
    </w:p>
    <w:p w:rsidR="006514D7" w:rsidRDefault="006514D7" w:rsidP="006514D7"/>
    <w:p w:rsidR="006514D7" w:rsidRPr="006514D7" w:rsidRDefault="006514D7" w:rsidP="006514D7">
      <w:r>
        <w:t xml:space="preserve">ΘΕΜΑ: Οικονομική Προσφορά για το Διαγωνισμό </w:t>
      </w:r>
      <w:r w:rsidRPr="006514D7">
        <w:t>“</w:t>
      </w:r>
      <w:r>
        <w:t>ΠΡΟΜΗΘΕΙΑ</w:t>
      </w:r>
      <w:r w:rsidRPr="006514D7">
        <w:t xml:space="preserve"> </w:t>
      </w:r>
      <w:r>
        <w:t>ΥΓΡΩΝ ΚΑΥΣΙΜΩΝ ΓΙΑ ΚΙΝΗΣΗ ΟΧΗΜΑΤΩΝ, ΜΗΧΑΝΗΜΑΤΩΝ, ΓΙΑ ΘΕΡΜΑΝΣΗ ΚΤΙΡΙΩΝ ΚΑΙ ΓΙΑ ΛΕΙΤΟΥΡΓΙΑ</w:t>
      </w:r>
      <w:r w:rsidRPr="006514D7">
        <w:t xml:space="preserve"> </w:t>
      </w:r>
      <w:r>
        <w:t xml:space="preserve">ΕΞΟΠΛΙΣΜΟΥ ΓΙΑ ΤΑ ΕΤΗ 2025 </w:t>
      </w:r>
      <w:r>
        <w:t>–</w:t>
      </w:r>
      <w:r>
        <w:t xml:space="preserve"> 2027</w:t>
      </w:r>
      <w:r w:rsidRPr="006514D7">
        <w:t xml:space="preserve">” </w:t>
      </w:r>
      <w:r>
        <w:t xml:space="preserve">Αριθμός Διακήρυξης: </w:t>
      </w:r>
      <w:r w:rsidRPr="006514D7">
        <w:t>9559/2025</w:t>
      </w:r>
    </w:p>
    <w:p w:rsidR="006514D7" w:rsidRDefault="006514D7" w:rsidP="006514D7">
      <w:r>
        <w:t>ΠΡΟΣΦΕΡΟΜΕΝΟ ΠΟΣΟΣΤΟ ΕΚΠΤΩΣΗΣ</w:t>
      </w:r>
    </w:p>
    <w:p w:rsidR="006514D7" w:rsidRDefault="006514D7" w:rsidP="006514D7">
      <w:r>
        <w:t>Η εταιρεία μας, [Επωνυμία Εταιρείας Σας], λαμβάνοντας υπόψη όλους τους όρους και τις προϋποθέσεις της ως άνω διακήρυξης, υποβάλλει την παρούσα οικονομική προσφορά ως ακολούθως:</w:t>
      </w:r>
    </w:p>
    <w:p w:rsidR="006514D7" w:rsidRDefault="006514D7" w:rsidP="006514D7">
      <w:r>
        <w:t>Προσφέρουμε ποσοστό έκπτωσης επί της εκάστοτε ισχύουσας μέσης λιανικής τιμής πώλησης, όπως αυτή διαμορφώνεται και δημοσιεύεται από το Παρατηρητήριο Τιμών Υγρών Καυσίμων του Υπουργείου Ανάπτυξης και Επενδύσεων (ή άλλο αρμόδιο φορέα, όπως ορίζεται στη διακήρυξη), κατά την ημερομηνία παράδοσης των καυσίμων, γι</w:t>
      </w:r>
      <w:r>
        <w:t>α κάθε είδος καυσίμου, ως εξής:</w:t>
      </w:r>
      <w:r>
        <w:tab/>
      </w:r>
      <w:r>
        <w:tab/>
      </w:r>
    </w:p>
    <w:p w:rsidR="006514D7" w:rsidRDefault="00731B89" w:rsidP="006514D7">
      <w:r w:rsidRPr="00731B89">
        <w:t>[</w:t>
      </w:r>
      <w:r w:rsidR="006514D7">
        <w:t>Προσθέστε όσα είδη καυσίμων αναφέρονται στη διακήρυξη</w:t>
      </w:r>
      <w:r w:rsidRPr="00731B89">
        <w:t>]</w:t>
      </w:r>
      <w:r w:rsidR="006514D7">
        <w:tab/>
      </w:r>
      <w:r w:rsidR="006514D7">
        <w:tab/>
      </w:r>
    </w:p>
    <w:tbl>
      <w:tblPr>
        <w:tblStyle w:val="a5"/>
        <w:tblW w:w="0" w:type="auto"/>
        <w:tblLook w:val="04A0" w:firstRow="1" w:lastRow="0" w:firstColumn="1" w:lastColumn="0" w:noHBand="0" w:noVBand="1"/>
      </w:tblPr>
      <w:tblGrid>
        <w:gridCol w:w="2765"/>
        <w:gridCol w:w="2765"/>
        <w:gridCol w:w="2766"/>
      </w:tblGrid>
      <w:tr w:rsidR="00731B89" w:rsidTr="00731B89">
        <w:tc>
          <w:tcPr>
            <w:tcW w:w="2765" w:type="dxa"/>
          </w:tcPr>
          <w:p w:rsidR="00731B89" w:rsidRDefault="00731B89" w:rsidP="006514D7">
            <w:r>
              <w:t>Είδος Καυσίμου</w:t>
            </w:r>
            <w:r>
              <w:tab/>
              <w:t>Ποσοστό</w:t>
            </w:r>
          </w:p>
        </w:tc>
        <w:tc>
          <w:tcPr>
            <w:tcW w:w="2765" w:type="dxa"/>
          </w:tcPr>
          <w:p w:rsidR="00731B89" w:rsidRDefault="00731B89" w:rsidP="006514D7">
            <w:r>
              <w:t>Έκπτωσης επί της Μέσης Λιανικής Τιμής (%)</w:t>
            </w:r>
          </w:p>
        </w:tc>
        <w:tc>
          <w:tcPr>
            <w:tcW w:w="2766" w:type="dxa"/>
          </w:tcPr>
          <w:p w:rsidR="00731B89" w:rsidRDefault="00731B89" w:rsidP="006514D7">
            <w:r>
              <w:t>Ποσοστό Έκπτωσης (ολογράφως)</w:t>
            </w:r>
          </w:p>
        </w:tc>
      </w:tr>
      <w:tr w:rsidR="00731B89" w:rsidTr="00731B89">
        <w:tc>
          <w:tcPr>
            <w:tcW w:w="2765" w:type="dxa"/>
          </w:tcPr>
          <w:p w:rsidR="00731B89" w:rsidRDefault="00731B89" w:rsidP="006514D7">
            <w:r>
              <w:t xml:space="preserve">Αμόλυβδη Βενζίνη (95 </w:t>
            </w:r>
            <w:proofErr w:type="spellStart"/>
            <w:r>
              <w:t>οκτ.</w:t>
            </w:r>
            <w:proofErr w:type="spellEnd"/>
            <w:r>
              <w:t>)</w:t>
            </w:r>
          </w:p>
        </w:tc>
        <w:tc>
          <w:tcPr>
            <w:tcW w:w="2765" w:type="dxa"/>
          </w:tcPr>
          <w:p w:rsidR="00731B89" w:rsidRDefault="00731B89" w:rsidP="006514D7">
            <w:r>
              <w:t>[π.χ. 0,02]</w:t>
            </w:r>
          </w:p>
        </w:tc>
        <w:tc>
          <w:tcPr>
            <w:tcW w:w="2766" w:type="dxa"/>
          </w:tcPr>
          <w:p w:rsidR="00731B89" w:rsidRDefault="00731B89" w:rsidP="006514D7">
            <w:r>
              <w:t>[π.χ. Δύο τοις εκατό]</w:t>
            </w:r>
          </w:p>
        </w:tc>
      </w:tr>
      <w:tr w:rsidR="00731B89" w:rsidTr="00731B89">
        <w:tc>
          <w:tcPr>
            <w:tcW w:w="2765" w:type="dxa"/>
          </w:tcPr>
          <w:p w:rsidR="00731B89" w:rsidRDefault="00731B89" w:rsidP="006514D7">
            <w:r>
              <w:t>Πετρέλαιο Κίνησης</w:t>
            </w:r>
          </w:p>
        </w:tc>
        <w:tc>
          <w:tcPr>
            <w:tcW w:w="2765" w:type="dxa"/>
          </w:tcPr>
          <w:p w:rsidR="00731B89" w:rsidRDefault="00731B89" w:rsidP="006514D7">
            <w:r>
              <w:t>[π.χ. 0,025]</w:t>
            </w:r>
          </w:p>
        </w:tc>
        <w:tc>
          <w:tcPr>
            <w:tcW w:w="2766" w:type="dxa"/>
          </w:tcPr>
          <w:p w:rsidR="00731B89" w:rsidRDefault="00731B89" w:rsidP="006514D7">
            <w:r>
              <w:t>[π.χ. Δυόμιση τοις εκατό]</w:t>
            </w:r>
          </w:p>
        </w:tc>
      </w:tr>
      <w:tr w:rsidR="00731B89" w:rsidTr="00731B89">
        <w:tc>
          <w:tcPr>
            <w:tcW w:w="2765" w:type="dxa"/>
          </w:tcPr>
          <w:p w:rsidR="00731B89" w:rsidRDefault="00731B89" w:rsidP="006514D7">
            <w:r>
              <w:t>Πετρέλαιο Θέρμανσης</w:t>
            </w:r>
          </w:p>
        </w:tc>
        <w:tc>
          <w:tcPr>
            <w:tcW w:w="2765" w:type="dxa"/>
          </w:tcPr>
          <w:p w:rsidR="00731B89" w:rsidRDefault="00731B89" w:rsidP="006514D7">
            <w:r>
              <w:t>[π.χ. 0,03]</w:t>
            </w:r>
          </w:p>
        </w:tc>
        <w:tc>
          <w:tcPr>
            <w:tcW w:w="2766" w:type="dxa"/>
          </w:tcPr>
          <w:p w:rsidR="00731B89" w:rsidRDefault="00731B89" w:rsidP="006514D7">
            <w:r>
              <w:t>[π.χ. Τρία τοις εκατό]</w:t>
            </w:r>
          </w:p>
        </w:tc>
      </w:tr>
      <w:tr w:rsidR="00731B89" w:rsidTr="00731B89">
        <w:tc>
          <w:tcPr>
            <w:tcW w:w="2765" w:type="dxa"/>
          </w:tcPr>
          <w:p w:rsidR="00731B89" w:rsidRDefault="00731B89" w:rsidP="006514D7">
            <w:proofErr w:type="spellStart"/>
            <w:r>
              <w:rPr>
                <w:lang w:val="en-US"/>
              </w:rPr>
              <w:t>Υγρ</w:t>
            </w:r>
            <w:proofErr w:type="spellEnd"/>
            <w:r>
              <w:rPr>
                <w:lang w:val="en-US"/>
              </w:rPr>
              <w:t xml:space="preserve">αέριο </w:t>
            </w:r>
            <w:r>
              <w:t>LPG</w:t>
            </w:r>
          </w:p>
        </w:tc>
        <w:tc>
          <w:tcPr>
            <w:tcW w:w="2765" w:type="dxa"/>
          </w:tcPr>
          <w:p w:rsidR="00731B89" w:rsidRDefault="00731B89" w:rsidP="00731B89">
            <w:r>
              <w:t>[π.χ. 0,0</w:t>
            </w:r>
            <w:r>
              <w:rPr>
                <w:lang w:val="en-US"/>
              </w:rPr>
              <w:t>3</w:t>
            </w:r>
            <w:r>
              <w:t>]</w:t>
            </w:r>
          </w:p>
        </w:tc>
        <w:tc>
          <w:tcPr>
            <w:tcW w:w="2766" w:type="dxa"/>
          </w:tcPr>
          <w:p w:rsidR="00731B89" w:rsidRDefault="00731B89" w:rsidP="006514D7">
            <w:r>
              <w:t>[π.χ. Τρία τοις εκατό]</w:t>
            </w:r>
          </w:p>
        </w:tc>
      </w:tr>
    </w:tbl>
    <w:p w:rsidR="006514D7" w:rsidRDefault="006514D7" w:rsidP="006514D7"/>
    <w:p w:rsidR="006514D7" w:rsidRDefault="006514D7" w:rsidP="006514D7">
      <w:r>
        <w:t>Σημείωση: Το προσφερόμενο ποσοστό έκπτ</w:t>
      </w:r>
      <w:r w:rsidR="00905A83">
        <w:t>ωσης αφορά την τιμή προ Φ.Π.Α..</w:t>
      </w:r>
      <w:r w:rsidR="00905A83" w:rsidRPr="00905A83">
        <w:t xml:space="preserve"> </w:t>
      </w:r>
      <w:r>
        <w:t>Ο Φ.Π.Α. βαρύνει την Αναθέτουσα Αρχή και υπολογίζεται επί της τελικής τιμής μετά την εφαρμογή της έκπτωσης.</w:t>
      </w:r>
    </w:p>
    <w:p w:rsidR="006514D7" w:rsidRDefault="006514D7" w:rsidP="006514D7"/>
    <w:p w:rsidR="006514D7" w:rsidRDefault="00905A83" w:rsidP="006514D7">
      <w:r>
        <w:t xml:space="preserve">Η παρούσα προσφορά ισχύει για </w:t>
      </w:r>
      <w:r w:rsidRPr="00905A83">
        <w:t>12</w:t>
      </w:r>
      <w:r w:rsidR="006514D7">
        <w:t xml:space="preserve"> </w:t>
      </w:r>
      <w:r w:rsidRPr="00905A83">
        <w:t>μήνες</w:t>
      </w:r>
      <w:r w:rsidR="006514D7">
        <w:t xml:space="preserve"> από την επόμενη της καταληκτικής ημερομηνίας υποβολής των προσφορών.</w:t>
      </w:r>
      <w:bookmarkStart w:id="0" w:name="_GoBack"/>
      <w:bookmarkEnd w:id="0"/>
    </w:p>
    <w:p w:rsidR="006514D7" w:rsidRDefault="006514D7" w:rsidP="006514D7">
      <w:r>
        <w:t>Δηλώνουμε ρητά και ανεπιφύλακτα ότι:</w:t>
      </w:r>
    </w:p>
    <w:p w:rsidR="006514D7" w:rsidRDefault="006514D7" w:rsidP="006514D7">
      <w:r>
        <w:t>Έχουμε λάβει πλήρη γνώση της Διακήρυξης του διαγωνισμού και των συμπληρωματικών εγγράφων αυτής, καθώς και των όρων και προϋποθέσεών της, τους οποίους αποδεχόμαστε πλήρως και ανεπιφύλακτα.</w:t>
      </w:r>
    </w:p>
    <w:p w:rsidR="006514D7" w:rsidRDefault="006514D7" w:rsidP="006514D7">
      <w:r>
        <w:t>Αναλαμβάνουμε την υποχρέωση να παρέχουμε τα καύσιμα σύμφωνα με τις τεχνικές προδιαγραφές και τους όρους που έχουν τεθεί στη Διακήρυξη.</w:t>
      </w:r>
    </w:p>
    <w:p w:rsidR="006514D7" w:rsidRDefault="006514D7" w:rsidP="006514D7">
      <w:r>
        <w:t>Έχουμε λάβει υπόψη όλους τους παράγοντες που επηρεάζουν το κόστος της προμήθειας και το προσφερόμενο ποσοστό έκπτωσης είναι δεσμευτικό και οριστικό.</w:t>
      </w:r>
    </w:p>
    <w:p w:rsidR="006514D7" w:rsidRDefault="006514D7" w:rsidP="006514D7"/>
    <w:p w:rsidR="006514D7" w:rsidRDefault="006514D7" w:rsidP="00731B89">
      <w:pPr>
        <w:ind w:left="2880"/>
        <w:jc w:val="center"/>
      </w:pPr>
      <w:r>
        <w:t>[Τόπος], [Ημερομηνία]</w:t>
      </w:r>
    </w:p>
    <w:p w:rsidR="006514D7" w:rsidRDefault="006514D7" w:rsidP="00731B89">
      <w:pPr>
        <w:ind w:left="2880"/>
        <w:jc w:val="center"/>
      </w:pPr>
      <w:r>
        <w:t>Για την ετ</w:t>
      </w:r>
      <w:r w:rsidR="00731B89">
        <w:t>αιρεία [Επωνυμία Εταιρείας Σας]</w:t>
      </w:r>
    </w:p>
    <w:p w:rsidR="006514D7" w:rsidRDefault="006514D7" w:rsidP="00731B89">
      <w:pPr>
        <w:ind w:left="2880"/>
        <w:jc w:val="center"/>
      </w:pPr>
      <w:r>
        <w:t>[Ονοματεπώνυμο Νόμιμου Εκπροσώπου]</w:t>
      </w:r>
    </w:p>
    <w:p w:rsidR="006514D7" w:rsidRDefault="006514D7" w:rsidP="00731B89">
      <w:pPr>
        <w:ind w:left="2880"/>
        <w:jc w:val="center"/>
      </w:pPr>
      <w:r>
        <w:t>[Θέση]</w:t>
      </w:r>
    </w:p>
    <w:p w:rsidR="006514D7" w:rsidRDefault="006514D7" w:rsidP="00731B89">
      <w:pPr>
        <w:ind w:left="2880"/>
        <w:jc w:val="center"/>
      </w:pPr>
      <w:r>
        <w:t>[Υπογραφή]</w:t>
      </w:r>
    </w:p>
    <w:p w:rsidR="00850DAA" w:rsidRDefault="006514D7" w:rsidP="00731B89">
      <w:pPr>
        <w:ind w:left="2880"/>
        <w:jc w:val="center"/>
      </w:pPr>
      <w:r>
        <w:t>[Σφραγίδα Εταιρείας]</w:t>
      </w:r>
    </w:p>
    <w:sectPr w:rsidR="00850DA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4D7" w:rsidRDefault="006514D7" w:rsidP="006514D7">
      <w:pPr>
        <w:spacing w:after="0" w:line="240" w:lineRule="auto"/>
      </w:pPr>
      <w:r>
        <w:separator/>
      </w:r>
    </w:p>
  </w:endnote>
  <w:endnote w:type="continuationSeparator" w:id="0">
    <w:p w:rsidR="006514D7" w:rsidRDefault="006514D7" w:rsidP="0065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861267"/>
      <w:docPartObj>
        <w:docPartGallery w:val="Page Numbers (Bottom of Page)"/>
        <w:docPartUnique/>
      </w:docPartObj>
    </w:sdtPr>
    <w:sdtEndPr>
      <w:rPr>
        <w:noProof/>
      </w:rPr>
    </w:sdtEndPr>
    <w:sdtContent>
      <w:p w:rsidR="006514D7" w:rsidRDefault="006514D7">
        <w:pPr>
          <w:pStyle w:val="a4"/>
          <w:jc w:val="right"/>
        </w:pPr>
        <w:r>
          <w:fldChar w:fldCharType="begin"/>
        </w:r>
        <w:r>
          <w:instrText xml:space="preserve"> PAGE   \* MERGEFORMAT </w:instrText>
        </w:r>
        <w:r>
          <w:fldChar w:fldCharType="separate"/>
        </w:r>
        <w:r w:rsidR="00905A83">
          <w:rPr>
            <w:noProof/>
          </w:rPr>
          <w:t>2</w:t>
        </w:r>
        <w:r>
          <w:rPr>
            <w:noProof/>
          </w:rPr>
          <w:fldChar w:fldCharType="end"/>
        </w:r>
      </w:p>
    </w:sdtContent>
  </w:sdt>
  <w:p w:rsidR="006514D7" w:rsidRDefault="006514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4D7" w:rsidRDefault="006514D7" w:rsidP="006514D7">
      <w:pPr>
        <w:spacing w:after="0" w:line="240" w:lineRule="auto"/>
      </w:pPr>
      <w:r>
        <w:separator/>
      </w:r>
    </w:p>
  </w:footnote>
  <w:footnote w:type="continuationSeparator" w:id="0">
    <w:p w:rsidR="006514D7" w:rsidRDefault="006514D7" w:rsidP="00651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4D7" w:rsidRPr="006514D7" w:rsidRDefault="006514D7" w:rsidP="006514D7">
    <w:pPr>
      <w:rPr>
        <w:b/>
        <w:sz w:val="28"/>
        <w:szCs w:val="28"/>
      </w:rPr>
    </w:pPr>
    <w:r w:rsidRPr="006514D7">
      <w:rPr>
        <w:b/>
        <w:sz w:val="28"/>
        <w:szCs w:val="28"/>
      </w:rPr>
      <w:t xml:space="preserve">Υπόδειγμα Οικονομικής Προσφοράς για </w:t>
    </w:r>
    <w:r w:rsidRPr="006514D7">
      <w:rPr>
        <w:b/>
        <w:sz w:val="28"/>
        <w:szCs w:val="28"/>
      </w:rPr>
      <w:t xml:space="preserve">το 9559/2025 </w:t>
    </w:r>
    <w:r w:rsidRPr="006514D7">
      <w:rPr>
        <w:b/>
        <w:sz w:val="28"/>
        <w:szCs w:val="28"/>
      </w:rPr>
      <w:t>Διαγωνισμό</w:t>
    </w:r>
    <w:r w:rsidRPr="006514D7">
      <w:rPr>
        <w:b/>
        <w:sz w:val="28"/>
        <w:szCs w:val="28"/>
      </w:rPr>
      <w:t xml:space="preserve"> Προμήθειας Καυσίμω</w:t>
    </w:r>
    <w:r>
      <w:rPr>
        <w:b/>
        <w:sz w:val="28"/>
        <w:szCs w:val="28"/>
      </w:rPr>
      <w:t>ν</w:t>
    </w:r>
    <w:r w:rsidRPr="006514D7">
      <w:rPr>
        <w:b/>
        <w:sz w:val="28"/>
        <w:szCs w:val="28"/>
      </w:rPr>
      <w:t xml:space="preserve"> του Δήμου Δυτικής </w:t>
    </w:r>
    <w:r>
      <w:rPr>
        <w:b/>
        <w:sz w:val="28"/>
        <w:szCs w:val="28"/>
      </w:rPr>
      <w:t xml:space="preserve"> </w:t>
    </w:r>
    <w:r w:rsidRPr="006514D7">
      <w:rPr>
        <w:b/>
        <w:sz w:val="28"/>
        <w:szCs w:val="28"/>
      </w:rPr>
      <w:t>Σάμου</w:t>
    </w:r>
  </w:p>
  <w:p w:rsidR="006514D7" w:rsidRDefault="006514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B"/>
    <w:rsid w:val="001C74EB"/>
    <w:rsid w:val="006514D7"/>
    <w:rsid w:val="00731B89"/>
    <w:rsid w:val="00850DAA"/>
    <w:rsid w:val="00905A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195B8-B6F2-448F-8217-2EC5F890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4D7"/>
    <w:pPr>
      <w:tabs>
        <w:tab w:val="center" w:pos="4153"/>
        <w:tab w:val="right" w:pos="8306"/>
      </w:tabs>
      <w:spacing w:after="0" w:line="240" w:lineRule="auto"/>
    </w:pPr>
  </w:style>
  <w:style w:type="character" w:customStyle="1" w:styleId="Char">
    <w:name w:val="Κεφαλίδα Char"/>
    <w:basedOn w:val="a0"/>
    <w:link w:val="a3"/>
    <w:uiPriority w:val="99"/>
    <w:rsid w:val="006514D7"/>
  </w:style>
  <w:style w:type="paragraph" w:styleId="a4">
    <w:name w:val="footer"/>
    <w:basedOn w:val="a"/>
    <w:link w:val="Char0"/>
    <w:uiPriority w:val="99"/>
    <w:unhideWhenUsed/>
    <w:rsid w:val="006514D7"/>
    <w:pPr>
      <w:tabs>
        <w:tab w:val="center" w:pos="4153"/>
        <w:tab w:val="right" w:pos="8306"/>
      </w:tabs>
      <w:spacing w:after="0" w:line="240" w:lineRule="auto"/>
    </w:pPr>
  </w:style>
  <w:style w:type="character" w:customStyle="1" w:styleId="Char0">
    <w:name w:val="Υποσέλιδο Char"/>
    <w:basedOn w:val="a0"/>
    <w:link w:val="a4"/>
    <w:uiPriority w:val="99"/>
    <w:rsid w:val="006514D7"/>
  </w:style>
  <w:style w:type="table" w:styleId="a5">
    <w:name w:val="Table Grid"/>
    <w:basedOn w:val="a1"/>
    <w:uiPriority w:val="39"/>
    <w:rsid w:val="0073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355</Words>
  <Characters>1918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dc:creator>
  <cp:keywords/>
  <dc:description/>
  <cp:lastModifiedBy>EIRINI</cp:lastModifiedBy>
  <cp:revision>2</cp:revision>
  <dcterms:created xsi:type="dcterms:W3CDTF">2025-07-28T06:12:00Z</dcterms:created>
  <dcterms:modified xsi:type="dcterms:W3CDTF">2025-07-28T06:46:00Z</dcterms:modified>
</cp:coreProperties>
</file>